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BB" w:rsidRDefault="006950BB" w:rsidP="00261168">
      <w:pPr>
        <w:pStyle w:val="Title"/>
        <w:tabs>
          <w:tab w:val="left" w:pos="180"/>
        </w:tabs>
      </w:pPr>
      <w:r w:rsidRPr="006950B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-215265</wp:posOffset>
            </wp:positionV>
            <wp:extent cx="4598670" cy="1200150"/>
            <wp:effectExtent l="19050" t="0" r="0" b="0"/>
            <wp:wrapThrough wrapText="bothSides">
              <wp:wrapPolygon edited="0">
                <wp:start x="-89" y="0"/>
                <wp:lineTo x="-89" y="21257"/>
                <wp:lineTo x="21564" y="21257"/>
                <wp:lineTo x="21564" y="0"/>
                <wp:lineTo x="-8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BB" w:rsidRDefault="006950BB" w:rsidP="00261168">
      <w:pPr>
        <w:pStyle w:val="Title"/>
        <w:tabs>
          <w:tab w:val="left" w:pos="180"/>
        </w:tabs>
      </w:pPr>
    </w:p>
    <w:p w:rsidR="006950BB" w:rsidRDefault="006950BB" w:rsidP="00261168">
      <w:pPr>
        <w:pStyle w:val="Title"/>
        <w:tabs>
          <w:tab w:val="left" w:pos="180"/>
        </w:tabs>
      </w:pPr>
    </w:p>
    <w:p w:rsidR="00261168" w:rsidRDefault="00261168" w:rsidP="00261168">
      <w:pPr>
        <w:pStyle w:val="Title"/>
        <w:tabs>
          <w:tab w:val="left" w:pos="180"/>
        </w:tabs>
      </w:pPr>
      <w:r>
        <w:tab/>
        <w:t>PEDAGOGICAL PLAN-2022-</w:t>
      </w:r>
      <w:r w:rsidR="006950BB">
        <w:t>20</w:t>
      </w:r>
      <w:r>
        <w:t>23</w:t>
      </w:r>
      <w:r w:rsidRPr="00BA5692">
        <w:t xml:space="preserve"> </w:t>
      </w:r>
      <w:r>
        <w:t>ANNUAL</w:t>
      </w:r>
    </w:p>
    <w:p w:rsidR="00261168" w:rsidRDefault="00261168" w:rsidP="00261168">
      <w:pPr>
        <w:spacing w:before="271" w:line="379" w:lineRule="auto"/>
        <w:ind w:left="2621" w:right="2276"/>
        <w:jc w:val="center"/>
        <w:rPr>
          <w:rFonts w:ascii="Caladea"/>
          <w:sz w:val="40"/>
        </w:rPr>
      </w:pPr>
      <w:r>
        <w:rPr>
          <w:rFonts w:ascii="Caladea"/>
          <w:sz w:val="40"/>
        </w:rPr>
        <w:t xml:space="preserve">GRADE </w:t>
      </w:r>
      <w:proofErr w:type="gramStart"/>
      <w:r>
        <w:rPr>
          <w:rFonts w:ascii="Caladea"/>
          <w:sz w:val="40"/>
        </w:rPr>
        <w:t>7 MATHEMATICS SINDHU.M</w:t>
      </w:r>
      <w:proofErr w:type="gramEnd"/>
    </w:p>
    <w:tbl>
      <w:tblPr>
        <w:tblW w:w="94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6"/>
        <w:gridCol w:w="1789"/>
        <w:gridCol w:w="1000"/>
        <w:gridCol w:w="5300"/>
      </w:tblGrid>
      <w:tr w:rsidR="00261168" w:rsidTr="00B005A5">
        <w:trPr>
          <w:trHeight w:val="1321"/>
        </w:trPr>
        <w:tc>
          <w:tcPr>
            <w:tcW w:w="1346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42"/>
              <w:ind w:left="107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789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42"/>
              <w:ind w:left="105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00" w:type="dxa"/>
          </w:tcPr>
          <w:p w:rsidR="00261168" w:rsidRDefault="00261168" w:rsidP="00B005A5">
            <w:pPr>
              <w:pStyle w:val="TableParagraph"/>
              <w:spacing w:before="136"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of Periods </w:t>
            </w:r>
            <w:r>
              <w:rPr>
                <w:b/>
                <w:w w:val="95"/>
                <w:sz w:val="20"/>
              </w:rPr>
              <w:t>Available</w:t>
            </w:r>
          </w:p>
        </w:tc>
        <w:tc>
          <w:tcPr>
            <w:tcW w:w="5300" w:type="dxa"/>
          </w:tcPr>
          <w:p w:rsidR="00261168" w:rsidRDefault="00261168" w:rsidP="00B005A5">
            <w:pPr>
              <w:pStyle w:val="TableParagraph"/>
              <w:spacing w:before="93" w:line="276" w:lineRule="auto"/>
              <w:ind w:left="108" w:right="90"/>
              <w:rPr>
                <w:b/>
              </w:rPr>
            </w:pPr>
            <w:r>
              <w:rPr>
                <w:b/>
              </w:rPr>
              <w:t>ACTI VITY</w:t>
            </w:r>
          </w:p>
        </w:tc>
      </w:tr>
      <w:tr w:rsidR="00261168" w:rsidTr="00B005A5">
        <w:trPr>
          <w:trHeight w:val="1836"/>
        </w:trPr>
        <w:tc>
          <w:tcPr>
            <w:tcW w:w="1346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42"/>
              <w:ind w:left="107"/>
            </w:pPr>
            <w:r>
              <w:t>JUNE</w:t>
            </w:r>
          </w:p>
        </w:tc>
        <w:tc>
          <w:tcPr>
            <w:tcW w:w="1789" w:type="dxa"/>
          </w:tcPr>
          <w:p w:rsidR="00261168" w:rsidRDefault="00261168" w:rsidP="00B005A5">
            <w:pPr>
              <w:pStyle w:val="TableParagraph"/>
              <w:spacing w:line="264" w:lineRule="exact"/>
              <w:ind w:left="105"/>
            </w:pPr>
            <w:r>
              <w:t>UNIT-1 Integers</w:t>
            </w:r>
          </w:p>
          <w:p w:rsidR="00261168" w:rsidRDefault="00261168" w:rsidP="00B005A5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ind w:left="105"/>
            </w:pPr>
            <w:r>
              <w:t>UNIT-2</w:t>
            </w:r>
          </w:p>
          <w:p w:rsidR="00261168" w:rsidRDefault="00261168" w:rsidP="00B005A5">
            <w:pPr>
              <w:pStyle w:val="TableParagraph"/>
              <w:spacing w:before="41"/>
              <w:ind w:left="105"/>
            </w:pPr>
            <w:r>
              <w:t>Fractions</w:t>
            </w:r>
          </w:p>
        </w:tc>
        <w:tc>
          <w:tcPr>
            <w:tcW w:w="100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42"/>
              <w:ind w:left="108"/>
            </w:pPr>
            <w:r>
              <w:t>16</w:t>
            </w:r>
          </w:p>
        </w:tc>
        <w:tc>
          <w:tcPr>
            <w:tcW w:w="530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42"/>
              <w:ind w:left="108"/>
            </w:pPr>
            <w:r>
              <w:t>Chart work, PPT and Video</w:t>
            </w:r>
          </w:p>
        </w:tc>
      </w:tr>
      <w:tr w:rsidR="00261168" w:rsidTr="00B005A5">
        <w:trPr>
          <w:trHeight w:val="3362"/>
        </w:trPr>
        <w:tc>
          <w:tcPr>
            <w:tcW w:w="1346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31"/>
              <w:ind w:left="107"/>
            </w:pPr>
            <w:r>
              <w:t>JULY</w:t>
            </w:r>
          </w:p>
        </w:tc>
        <w:tc>
          <w:tcPr>
            <w:tcW w:w="1789" w:type="dxa"/>
          </w:tcPr>
          <w:p w:rsidR="00261168" w:rsidRDefault="00261168" w:rsidP="00B005A5">
            <w:pPr>
              <w:pStyle w:val="TableParagraph"/>
              <w:spacing w:line="264" w:lineRule="exact"/>
              <w:ind w:left="105"/>
            </w:pPr>
            <w:r>
              <w:t>UNIT-3</w:t>
            </w:r>
          </w:p>
          <w:p w:rsidR="00261168" w:rsidRDefault="00261168" w:rsidP="00B005A5">
            <w:pPr>
              <w:pStyle w:val="TableParagraph"/>
              <w:spacing w:before="5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before="1" w:line="453" w:lineRule="auto"/>
              <w:ind w:left="105" w:right="698"/>
            </w:pPr>
            <w:r>
              <w:t xml:space="preserve">Decimals </w:t>
            </w:r>
          </w:p>
          <w:p w:rsidR="00261168" w:rsidRDefault="00261168" w:rsidP="00B005A5">
            <w:pPr>
              <w:pStyle w:val="TableParagraph"/>
              <w:spacing w:before="1" w:line="453" w:lineRule="auto"/>
              <w:ind w:left="105" w:right="698"/>
            </w:pPr>
            <w:r>
              <w:t>UNIT-4</w:t>
            </w:r>
          </w:p>
          <w:p w:rsidR="00261168" w:rsidRDefault="00261168" w:rsidP="00B005A5">
            <w:pPr>
              <w:pStyle w:val="TableParagraph"/>
              <w:spacing w:before="2" w:line="276" w:lineRule="auto"/>
              <w:ind w:left="105" w:right="194"/>
            </w:pPr>
            <w:r>
              <w:t>Mean, median and mode</w:t>
            </w:r>
          </w:p>
        </w:tc>
        <w:tc>
          <w:tcPr>
            <w:tcW w:w="100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31"/>
              <w:ind w:left="108"/>
            </w:pPr>
            <w:r>
              <w:t>21</w:t>
            </w:r>
          </w:p>
        </w:tc>
        <w:tc>
          <w:tcPr>
            <w:tcW w:w="530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1"/>
              <w:rPr>
                <w:rFonts w:ascii="Caladea"/>
                <w:sz w:val="28"/>
              </w:rPr>
            </w:pPr>
          </w:p>
          <w:p w:rsidR="00261168" w:rsidRDefault="00261168" w:rsidP="00B005A5">
            <w:pPr>
              <w:pStyle w:val="TableParagraph"/>
              <w:spacing w:line="276" w:lineRule="auto"/>
              <w:ind w:left="108" w:right="166"/>
            </w:pPr>
            <w:r>
              <w:t>Practical problems and chart work, PPT and Video</w:t>
            </w:r>
          </w:p>
        </w:tc>
      </w:tr>
      <w:tr w:rsidR="00261168" w:rsidTr="00B005A5">
        <w:trPr>
          <w:trHeight w:val="1017"/>
        </w:trPr>
        <w:tc>
          <w:tcPr>
            <w:tcW w:w="1346" w:type="dxa"/>
          </w:tcPr>
          <w:p w:rsidR="00261168" w:rsidRDefault="00261168" w:rsidP="00B005A5">
            <w:pPr>
              <w:pStyle w:val="TableParagraph"/>
              <w:spacing w:before="3"/>
              <w:rPr>
                <w:rFonts w:ascii="Caladea"/>
                <w:sz w:val="21"/>
              </w:rPr>
            </w:pPr>
          </w:p>
          <w:p w:rsidR="00261168" w:rsidRDefault="00261168" w:rsidP="00B005A5">
            <w:pPr>
              <w:pStyle w:val="TableParagraph"/>
              <w:ind w:left="107"/>
            </w:pPr>
            <w:r>
              <w:t>AUGUST</w:t>
            </w:r>
          </w:p>
        </w:tc>
        <w:tc>
          <w:tcPr>
            <w:tcW w:w="1789" w:type="dxa"/>
          </w:tcPr>
          <w:p w:rsidR="00261168" w:rsidRDefault="00261168" w:rsidP="00B005A5">
            <w:pPr>
              <w:pStyle w:val="TableParagraph"/>
              <w:spacing w:line="264" w:lineRule="exact"/>
              <w:ind w:left="105"/>
            </w:pPr>
            <w:r>
              <w:t>UNIT-5</w:t>
            </w:r>
          </w:p>
          <w:p w:rsidR="00261168" w:rsidRDefault="00261168" w:rsidP="00B005A5">
            <w:pPr>
              <w:pStyle w:val="TableParagraph"/>
              <w:spacing w:before="5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before="1"/>
              <w:ind w:left="105"/>
            </w:pPr>
            <w:r>
              <w:t>Bar graph</w:t>
            </w:r>
          </w:p>
        </w:tc>
        <w:tc>
          <w:tcPr>
            <w:tcW w:w="1000" w:type="dxa"/>
          </w:tcPr>
          <w:p w:rsidR="00261168" w:rsidRDefault="00261168" w:rsidP="00B005A5">
            <w:pPr>
              <w:pStyle w:val="TableParagraph"/>
              <w:spacing w:before="3"/>
              <w:rPr>
                <w:rFonts w:ascii="Caladea"/>
                <w:sz w:val="21"/>
              </w:rPr>
            </w:pPr>
          </w:p>
          <w:p w:rsidR="00261168" w:rsidRDefault="00261168" w:rsidP="00B005A5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5300" w:type="dxa"/>
          </w:tcPr>
          <w:p w:rsidR="00261168" w:rsidRDefault="00261168" w:rsidP="00B005A5">
            <w:pPr>
              <w:pStyle w:val="TableParagraph"/>
              <w:spacing w:before="194" w:line="276" w:lineRule="auto"/>
              <w:ind w:left="108" w:right="103"/>
            </w:pPr>
            <w:r>
              <w:t>Coin problems and real life</w:t>
            </w:r>
          </w:p>
        </w:tc>
      </w:tr>
    </w:tbl>
    <w:tbl>
      <w:tblPr>
        <w:tblpPr w:leftFromText="180" w:rightFromText="180" w:vertAnchor="text" w:horzAnchor="margin" w:tblpY="-424"/>
        <w:tblOverlap w:val="never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1315"/>
        <w:gridCol w:w="755"/>
        <w:gridCol w:w="5760"/>
      </w:tblGrid>
      <w:tr w:rsidR="006950BB" w:rsidTr="006950BB">
        <w:trPr>
          <w:trHeight w:val="1363"/>
        </w:trPr>
        <w:tc>
          <w:tcPr>
            <w:tcW w:w="1695" w:type="dxa"/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</w:tcPr>
          <w:p w:rsidR="006950BB" w:rsidRDefault="006950BB" w:rsidP="006950BB">
            <w:pPr>
              <w:pStyle w:val="TableParagraph"/>
              <w:spacing w:line="268" w:lineRule="exact"/>
              <w:ind w:left="105"/>
            </w:pPr>
            <w:r>
              <w:t>UNIT-6</w:t>
            </w:r>
          </w:p>
          <w:p w:rsidR="006950BB" w:rsidRDefault="006950BB" w:rsidP="006950BB">
            <w:pPr>
              <w:pStyle w:val="TableParagraph"/>
              <w:spacing w:before="41"/>
              <w:ind w:left="105"/>
            </w:pPr>
            <w:r>
              <w:t>Probability</w:t>
            </w:r>
          </w:p>
          <w:p w:rsidR="006950BB" w:rsidRDefault="006950BB" w:rsidP="006950BB">
            <w:pPr>
              <w:pStyle w:val="TableParagraph"/>
              <w:spacing w:before="41"/>
              <w:ind w:left="105"/>
            </w:pPr>
            <w:r>
              <w:t>UNIT- 7 Simple Equations</w:t>
            </w:r>
          </w:p>
        </w:tc>
        <w:tc>
          <w:tcPr>
            <w:tcW w:w="755" w:type="dxa"/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6950BB" w:rsidRDefault="006950BB" w:rsidP="006950BB">
            <w:pPr>
              <w:pStyle w:val="TableParagraph"/>
              <w:spacing w:line="276" w:lineRule="auto"/>
              <w:ind w:left="108" w:right="533"/>
            </w:pPr>
            <w:r>
              <w:t xml:space="preserve">bar graph problems, </w:t>
            </w:r>
          </w:p>
          <w:p w:rsidR="006950BB" w:rsidRPr="00E20A51" w:rsidRDefault="006950BB" w:rsidP="006950BB"/>
        </w:tc>
      </w:tr>
      <w:tr w:rsidR="006950BB" w:rsidTr="006950BB">
        <w:trPr>
          <w:trHeight w:val="1052"/>
        </w:trPr>
        <w:tc>
          <w:tcPr>
            <w:tcW w:w="169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spacing w:line="276" w:lineRule="auto"/>
              <w:ind w:right="178"/>
              <w:jc w:val="both"/>
            </w:pPr>
          </w:p>
          <w:p w:rsidR="006950BB" w:rsidRDefault="006950BB" w:rsidP="006950BB">
            <w:pPr>
              <w:pStyle w:val="TableParagraph"/>
              <w:spacing w:line="276" w:lineRule="auto"/>
              <w:ind w:right="178"/>
              <w:jc w:val="both"/>
            </w:pPr>
          </w:p>
          <w:p w:rsidR="006950BB" w:rsidRDefault="006950BB" w:rsidP="006950BB">
            <w:pPr>
              <w:pStyle w:val="TableParagraph"/>
              <w:spacing w:line="276" w:lineRule="auto"/>
              <w:ind w:right="178"/>
              <w:jc w:val="both"/>
            </w:pPr>
            <w:r>
              <w:t>UNIT-8</w:t>
            </w:r>
          </w:p>
        </w:tc>
        <w:tc>
          <w:tcPr>
            <w:tcW w:w="75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</w:tr>
      <w:tr w:rsidR="006950BB" w:rsidTr="006950BB">
        <w:trPr>
          <w:trHeight w:val="705"/>
        </w:trPr>
        <w:tc>
          <w:tcPr>
            <w:tcW w:w="169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spacing w:before="58" w:line="310" w:lineRule="atLeast"/>
              <w:ind w:right="649"/>
              <w:jc w:val="both"/>
            </w:pPr>
            <w:r>
              <w:t>Lines and Angles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</w:tr>
      <w:tr w:rsidR="006950BB" w:rsidTr="006950BB">
        <w:trPr>
          <w:trHeight w:val="1539"/>
        </w:trPr>
        <w:tc>
          <w:tcPr>
            <w:tcW w:w="169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before="8"/>
              <w:rPr>
                <w:rFonts w:ascii="Caladea"/>
                <w:sz w:val="23"/>
              </w:rPr>
            </w:pPr>
          </w:p>
          <w:p w:rsidR="006950BB" w:rsidRDefault="006950BB" w:rsidP="006950BB">
            <w:pPr>
              <w:pStyle w:val="TableParagraph"/>
              <w:ind w:left="107"/>
            </w:pPr>
            <w:r>
              <w:t>SEPTEMBER</w:t>
            </w:r>
          </w:p>
        </w:tc>
        <w:tc>
          <w:tcPr>
            <w:tcW w:w="131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before="9"/>
              <w:jc w:val="both"/>
              <w:rPr>
                <w:rFonts w:ascii="Caladea"/>
                <w:sz w:val="19"/>
              </w:rPr>
            </w:pPr>
          </w:p>
          <w:p w:rsidR="006950BB" w:rsidRDefault="006950BB" w:rsidP="006950BB">
            <w:pPr>
              <w:pStyle w:val="TableParagraph"/>
              <w:jc w:val="both"/>
            </w:pPr>
            <w:r>
              <w:t>UNIT- 9</w:t>
            </w:r>
          </w:p>
          <w:p w:rsidR="006950BB" w:rsidRDefault="006950BB" w:rsidP="006950BB">
            <w:pPr>
              <w:pStyle w:val="TableParagraph"/>
              <w:spacing w:before="6"/>
              <w:jc w:val="both"/>
              <w:rPr>
                <w:rFonts w:ascii="Caladea"/>
                <w:sz w:val="20"/>
              </w:rPr>
            </w:pPr>
          </w:p>
          <w:p w:rsidR="006950BB" w:rsidRDefault="006950BB" w:rsidP="006950BB">
            <w:pPr>
              <w:pStyle w:val="TableParagraph"/>
              <w:spacing w:before="1"/>
              <w:jc w:val="both"/>
            </w:pPr>
            <w:r>
              <w:t>Parallel lines</w:t>
            </w:r>
          </w:p>
        </w:tc>
        <w:tc>
          <w:tcPr>
            <w:tcW w:w="75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before="8"/>
              <w:rPr>
                <w:rFonts w:ascii="Caladea"/>
                <w:sz w:val="23"/>
              </w:rPr>
            </w:pPr>
          </w:p>
          <w:p w:rsidR="006950BB" w:rsidRDefault="006950BB" w:rsidP="006950BB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5760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line="237" w:lineRule="exact"/>
              <w:ind w:left="108"/>
            </w:pPr>
            <w:r>
              <w:t>Paper work</w:t>
            </w:r>
          </w:p>
          <w:p w:rsidR="006950BB" w:rsidRDefault="006950BB" w:rsidP="006950BB">
            <w:pPr>
              <w:pStyle w:val="TableParagraph"/>
              <w:spacing w:before="41" w:line="278" w:lineRule="auto"/>
              <w:ind w:left="108" w:right="547"/>
            </w:pPr>
            <w:r>
              <w:t>and chart work, PPT and Video</w:t>
            </w:r>
          </w:p>
        </w:tc>
      </w:tr>
      <w:tr w:rsidR="006950BB" w:rsidTr="006950BB">
        <w:trPr>
          <w:trHeight w:val="2931"/>
        </w:trPr>
        <w:tc>
          <w:tcPr>
            <w:tcW w:w="1695" w:type="dxa"/>
          </w:tcPr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spacing w:before="141"/>
              <w:ind w:left="107"/>
            </w:pPr>
            <w:r>
              <w:t>OCTOBER</w:t>
            </w:r>
          </w:p>
        </w:tc>
        <w:tc>
          <w:tcPr>
            <w:tcW w:w="1315" w:type="dxa"/>
          </w:tcPr>
          <w:p w:rsidR="006950BB" w:rsidRDefault="006950BB" w:rsidP="006950BB">
            <w:pPr>
              <w:pStyle w:val="TableParagraph"/>
              <w:spacing w:line="268" w:lineRule="exact"/>
              <w:ind w:left="105"/>
            </w:pPr>
            <w:r>
              <w:t>UNIT-10</w:t>
            </w:r>
          </w:p>
          <w:p w:rsidR="006950BB" w:rsidRDefault="006950BB" w:rsidP="006950BB">
            <w:pPr>
              <w:pStyle w:val="TableParagraph"/>
              <w:spacing w:before="5"/>
              <w:rPr>
                <w:rFonts w:ascii="Caladea"/>
                <w:sz w:val="20"/>
              </w:rPr>
            </w:pPr>
          </w:p>
          <w:p w:rsidR="006950BB" w:rsidRDefault="006950BB" w:rsidP="006950BB">
            <w:pPr>
              <w:pStyle w:val="TableParagraph"/>
              <w:spacing w:before="1" w:line="276" w:lineRule="auto"/>
              <w:ind w:left="105" w:right="244"/>
            </w:pPr>
            <w:r>
              <w:t>Triangles and its properties.</w:t>
            </w:r>
          </w:p>
          <w:p w:rsidR="006950BB" w:rsidRDefault="006950BB" w:rsidP="006950BB">
            <w:pPr>
              <w:pStyle w:val="TableParagraph"/>
              <w:spacing w:before="1"/>
              <w:rPr>
                <w:rFonts w:ascii="Caladea"/>
                <w:sz w:val="17"/>
              </w:rPr>
            </w:pPr>
          </w:p>
          <w:p w:rsidR="006950BB" w:rsidRDefault="006950BB" w:rsidP="006950BB">
            <w:pPr>
              <w:pStyle w:val="TableParagraph"/>
              <w:ind w:left="105"/>
            </w:pPr>
            <w:r>
              <w:t>UNIT-11</w:t>
            </w:r>
          </w:p>
          <w:p w:rsidR="006950BB" w:rsidRDefault="006950BB" w:rsidP="006950BB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6950BB" w:rsidRDefault="006950BB" w:rsidP="006950BB">
            <w:pPr>
              <w:pStyle w:val="TableParagraph"/>
              <w:ind w:left="105"/>
            </w:pPr>
            <w:r>
              <w:t>Congruence</w:t>
            </w:r>
          </w:p>
        </w:tc>
        <w:tc>
          <w:tcPr>
            <w:tcW w:w="755" w:type="dxa"/>
          </w:tcPr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spacing w:before="141"/>
              <w:ind w:left="108"/>
            </w:pPr>
            <w:r>
              <w:t>19</w:t>
            </w:r>
          </w:p>
        </w:tc>
        <w:tc>
          <w:tcPr>
            <w:tcW w:w="5760" w:type="dxa"/>
          </w:tcPr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spacing w:before="141"/>
              <w:ind w:left="108"/>
            </w:pPr>
            <w:r>
              <w:t>Chart work, PPT and Video</w:t>
            </w:r>
          </w:p>
        </w:tc>
      </w:tr>
      <w:tr w:rsidR="006950BB" w:rsidTr="006950BB">
        <w:trPr>
          <w:trHeight w:val="418"/>
        </w:trPr>
        <w:tc>
          <w:tcPr>
            <w:tcW w:w="169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spacing w:line="268" w:lineRule="exact"/>
              <w:ind w:left="105"/>
            </w:pPr>
            <w:r>
              <w:t>UNIT-12</w:t>
            </w:r>
          </w:p>
        </w:tc>
        <w:tc>
          <w:tcPr>
            <w:tcW w:w="755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</w:tr>
      <w:tr w:rsidR="006950BB" w:rsidTr="006950BB">
        <w:trPr>
          <w:trHeight w:val="840"/>
        </w:trPr>
        <w:tc>
          <w:tcPr>
            <w:tcW w:w="169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spacing w:before="100" w:line="276" w:lineRule="auto"/>
              <w:ind w:left="105" w:right="431"/>
            </w:pPr>
            <w:r>
              <w:t>Ratios and proportions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6950BB" w:rsidRDefault="006950BB" w:rsidP="006950BB">
            <w:pPr>
              <w:pStyle w:val="TableParagraph"/>
              <w:rPr>
                <w:rFonts w:ascii="Times New Roman"/>
              </w:rPr>
            </w:pPr>
          </w:p>
        </w:tc>
      </w:tr>
      <w:tr w:rsidR="006950BB" w:rsidTr="006950BB">
        <w:trPr>
          <w:trHeight w:val="2830"/>
        </w:trPr>
        <w:tc>
          <w:tcPr>
            <w:tcW w:w="169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spacing w:before="4"/>
              <w:rPr>
                <w:rFonts w:ascii="Caladea"/>
                <w:sz w:val="21"/>
              </w:rPr>
            </w:pPr>
          </w:p>
          <w:p w:rsidR="006950BB" w:rsidRDefault="006950BB" w:rsidP="006950BB">
            <w:pPr>
              <w:pStyle w:val="TableParagraph"/>
              <w:ind w:left="107"/>
            </w:pPr>
            <w:r>
              <w:t>NOVEMBER</w:t>
            </w:r>
          </w:p>
        </w:tc>
        <w:tc>
          <w:tcPr>
            <w:tcW w:w="131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before="100"/>
              <w:ind w:left="105"/>
            </w:pPr>
            <w:r>
              <w:t>UNIT- 13</w:t>
            </w:r>
          </w:p>
          <w:p w:rsidR="006950BB" w:rsidRDefault="006950BB" w:rsidP="006950BB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6950BB" w:rsidRDefault="006950BB" w:rsidP="006950BB">
            <w:pPr>
              <w:pStyle w:val="TableParagraph"/>
              <w:spacing w:line="276" w:lineRule="auto"/>
              <w:ind w:left="105" w:right="86"/>
            </w:pPr>
            <w:r>
              <w:t>Percentage, profit and loss, Simple interest.</w:t>
            </w:r>
          </w:p>
        </w:tc>
        <w:tc>
          <w:tcPr>
            <w:tcW w:w="755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rPr>
                <w:rFonts w:ascii="Caladea"/>
              </w:rPr>
            </w:pPr>
          </w:p>
          <w:p w:rsidR="006950BB" w:rsidRDefault="006950BB" w:rsidP="006950BB">
            <w:pPr>
              <w:pStyle w:val="TableParagraph"/>
              <w:spacing w:before="4"/>
              <w:rPr>
                <w:rFonts w:ascii="Caladea"/>
                <w:sz w:val="21"/>
              </w:rPr>
            </w:pPr>
          </w:p>
          <w:p w:rsidR="006950BB" w:rsidRDefault="006950BB" w:rsidP="006950BB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5760" w:type="dxa"/>
            <w:tcBorders>
              <w:top w:val="nil"/>
            </w:tcBorders>
          </w:tcPr>
          <w:p w:rsidR="006950BB" w:rsidRDefault="006950BB" w:rsidP="006950BB">
            <w:pPr>
              <w:pStyle w:val="TableParagraph"/>
              <w:spacing w:before="2"/>
              <w:rPr>
                <w:rFonts w:ascii="Caladea"/>
                <w:sz w:val="17"/>
              </w:rPr>
            </w:pPr>
          </w:p>
          <w:p w:rsidR="006950BB" w:rsidRDefault="006950BB" w:rsidP="006950BB">
            <w:pPr>
              <w:pStyle w:val="TableParagraph"/>
              <w:spacing w:line="276" w:lineRule="auto"/>
              <w:ind w:left="108" w:right="166"/>
            </w:pPr>
            <w:r>
              <w:t>Practical problems and paper work, Case study ,Videos</w:t>
            </w:r>
          </w:p>
        </w:tc>
      </w:tr>
    </w:tbl>
    <w:p w:rsidR="00261168" w:rsidRDefault="00261168" w:rsidP="00261168">
      <w:pPr>
        <w:tabs>
          <w:tab w:val="left" w:pos="1578"/>
        </w:tabs>
      </w:pPr>
    </w:p>
    <w:p w:rsidR="00261168" w:rsidRDefault="00261168" w:rsidP="00261168">
      <w:pPr>
        <w:tabs>
          <w:tab w:val="left" w:pos="1578"/>
        </w:tabs>
      </w:pPr>
    </w:p>
    <w:p w:rsidR="00261168" w:rsidRDefault="00261168" w:rsidP="00261168">
      <w:pPr>
        <w:tabs>
          <w:tab w:val="left" w:pos="1578"/>
        </w:tabs>
      </w:pPr>
    </w:p>
    <w:p w:rsidR="00261168" w:rsidRDefault="00261168" w:rsidP="00261168">
      <w:pPr>
        <w:tabs>
          <w:tab w:val="left" w:pos="1578"/>
        </w:tabs>
      </w:pPr>
    </w:p>
    <w:tbl>
      <w:tblPr>
        <w:tblW w:w="9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1800"/>
        <w:gridCol w:w="640"/>
        <w:gridCol w:w="5390"/>
      </w:tblGrid>
      <w:tr w:rsidR="00261168" w:rsidTr="006F709C">
        <w:trPr>
          <w:trHeight w:val="3163"/>
        </w:trPr>
        <w:tc>
          <w:tcPr>
            <w:tcW w:w="1695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2"/>
              <w:rPr>
                <w:rFonts w:ascii="Caladea"/>
                <w:sz w:val="25"/>
              </w:rPr>
            </w:pPr>
          </w:p>
          <w:p w:rsidR="00261168" w:rsidRDefault="00261168" w:rsidP="00B005A5">
            <w:pPr>
              <w:pStyle w:val="TableParagraph"/>
              <w:ind w:left="107"/>
            </w:pPr>
            <w:r>
              <w:t>DECEMBER</w:t>
            </w:r>
          </w:p>
        </w:tc>
        <w:tc>
          <w:tcPr>
            <w:tcW w:w="1800" w:type="dxa"/>
          </w:tcPr>
          <w:p w:rsidR="00261168" w:rsidRDefault="00261168" w:rsidP="00B005A5">
            <w:pPr>
              <w:pStyle w:val="TableParagraph"/>
              <w:spacing w:line="268" w:lineRule="exact"/>
              <w:ind w:left="105"/>
            </w:pPr>
            <w:r>
              <w:t>UNIT-14</w:t>
            </w:r>
          </w:p>
          <w:p w:rsidR="00261168" w:rsidRDefault="00261168" w:rsidP="00B005A5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6" w:lineRule="auto"/>
              <w:ind w:left="105" w:right="695"/>
            </w:pPr>
            <w:r>
              <w:t>Rational numbers</w:t>
            </w:r>
          </w:p>
          <w:p w:rsidR="00261168" w:rsidRDefault="00261168" w:rsidP="00B005A5">
            <w:pPr>
              <w:pStyle w:val="TableParagraph"/>
              <w:spacing w:before="1"/>
              <w:rPr>
                <w:rFonts w:ascii="Caladea"/>
                <w:sz w:val="17"/>
              </w:rPr>
            </w:pPr>
          </w:p>
          <w:p w:rsidR="00261168" w:rsidRDefault="00261168" w:rsidP="00B005A5">
            <w:pPr>
              <w:pStyle w:val="TableParagraph"/>
              <w:ind w:left="105"/>
            </w:pPr>
            <w:r>
              <w:t>UNIT-15</w:t>
            </w:r>
          </w:p>
          <w:p w:rsidR="00261168" w:rsidRDefault="00261168" w:rsidP="00B005A5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6" w:lineRule="auto"/>
              <w:ind w:left="105" w:right="625"/>
            </w:pPr>
            <w:r>
              <w:t>Practical geometry</w:t>
            </w:r>
          </w:p>
        </w:tc>
        <w:tc>
          <w:tcPr>
            <w:tcW w:w="64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2"/>
              <w:rPr>
                <w:rFonts w:ascii="Caladea"/>
                <w:sz w:val="25"/>
              </w:rPr>
            </w:pPr>
          </w:p>
          <w:p w:rsidR="00261168" w:rsidRDefault="00261168" w:rsidP="00B005A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539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2"/>
              <w:rPr>
                <w:rFonts w:ascii="Caladea"/>
                <w:sz w:val="25"/>
              </w:rPr>
            </w:pPr>
          </w:p>
          <w:p w:rsidR="00261168" w:rsidRDefault="00261168" w:rsidP="00B005A5">
            <w:pPr>
              <w:pStyle w:val="TableParagraph"/>
              <w:ind w:left="108"/>
            </w:pPr>
            <w:r>
              <w:t>Chart work, PPT and Video</w:t>
            </w:r>
          </w:p>
        </w:tc>
      </w:tr>
      <w:tr w:rsidR="00261168" w:rsidTr="006F709C">
        <w:trPr>
          <w:trHeight w:val="4178"/>
        </w:trPr>
        <w:tc>
          <w:tcPr>
            <w:tcW w:w="1695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7"/>
              <w:rPr>
                <w:rFonts w:ascii="Caladea"/>
                <w:sz w:val="24"/>
              </w:rPr>
            </w:pPr>
          </w:p>
          <w:p w:rsidR="00261168" w:rsidRDefault="00261168" w:rsidP="00B005A5">
            <w:pPr>
              <w:pStyle w:val="TableParagraph"/>
              <w:ind w:left="107"/>
            </w:pPr>
            <w:r>
              <w:t>JANUARY</w:t>
            </w:r>
          </w:p>
        </w:tc>
        <w:tc>
          <w:tcPr>
            <w:tcW w:w="1800" w:type="dxa"/>
          </w:tcPr>
          <w:p w:rsidR="00261168" w:rsidRDefault="00261168" w:rsidP="00B005A5">
            <w:pPr>
              <w:pStyle w:val="TableParagraph"/>
              <w:spacing w:line="268" w:lineRule="exact"/>
              <w:ind w:left="105"/>
            </w:pPr>
            <w:r>
              <w:t>UNIT-16</w:t>
            </w:r>
          </w:p>
          <w:p w:rsidR="00261168" w:rsidRDefault="00261168" w:rsidP="00B005A5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3" w:lineRule="auto"/>
              <w:ind w:left="105" w:right="208"/>
            </w:pPr>
            <w:r>
              <w:t>Perimeter and area</w:t>
            </w:r>
          </w:p>
          <w:p w:rsidR="00261168" w:rsidRDefault="00261168" w:rsidP="00B005A5">
            <w:pPr>
              <w:pStyle w:val="TableParagraph"/>
              <w:spacing w:before="4"/>
              <w:rPr>
                <w:rFonts w:ascii="Caladea"/>
                <w:sz w:val="17"/>
              </w:rPr>
            </w:pPr>
          </w:p>
          <w:p w:rsidR="00261168" w:rsidRDefault="00261168" w:rsidP="00B005A5">
            <w:pPr>
              <w:pStyle w:val="TableParagraph"/>
              <w:spacing w:before="1"/>
              <w:ind w:left="105"/>
            </w:pPr>
            <w:r>
              <w:t>UNIT-17</w:t>
            </w:r>
          </w:p>
          <w:p w:rsidR="00261168" w:rsidRDefault="00261168" w:rsidP="00B005A5">
            <w:pPr>
              <w:pStyle w:val="TableParagraph"/>
              <w:spacing w:before="8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3" w:lineRule="auto"/>
              <w:ind w:left="105" w:right="445"/>
            </w:pPr>
            <w:r>
              <w:t>Algebraic Expressions</w:t>
            </w:r>
          </w:p>
        </w:tc>
        <w:tc>
          <w:tcPr>
            <w:tcW w:w="64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7"/>
              <w:rPr>
                <w:rFonts w:ascii="Caladea"/>
                <w:sz w:val="24"/>
              </w:rPr>
            </w:pPr>
          </w:p>
          <w:p w:rsidR="00261168" w:rsidRDefault="00261168" w:rsidP="00B005A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539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2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6" w:lineRule="auto"/>
              <w:ind w:left="108" w:right="166"/>
            </w:pPr>
            <w:r>
              <w:t>Practical problems and chart work, videos</w:t>
            </w:r>
          </w:p>
        </w:tc>
      </w:tr>
      <w:tr w:rsidR="00261168" w:rsidTr="006F709C">
        <w:trPr>
          <w:trHeight w:val="3672"/>
        </w:trPr>
        <w:tc>
          <w:tcPr>
            <w:tcW w:w="1695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0"/>
              <w:rPr>
                <w:rFonts w:ascii="Caladea"/>
                <w:sz w:val="24"/>
              </w:rPr>
            </w:pPr>
          </w:p>
          <w:p w:rsidR="00261168" w:rsidRDefault="00261168" w:rsidP="00B005A5">
            <w:pPr>
              <w:pStyle w:val="TableParagraph"/>
              <w:ind w:left="107"/>
            </w:pPr>
            <w:r>
              <w:t>FEBRUARY</w:t>
            </w:r>
          </w:p>
        </w:tc>
        <w:tc>
          <w:tcPr>
            <w:tcW w:w="1800" w:type="dxa"/>
          </w:tcPr>
          <w:p w:rsidR="00261168" w:rsidRDefault="00261168" w:rsidP="00B005A5">
            <w:pPr>
              <w:pStyle w:val="TableParagraph"/>
              <w:spacing w:line="268" w:lineRule="exact"/>
              <w:ind w:left="105"/>
            </w:pPr>
            <w:r>
              <w:t>UNIT-18</w:t>
            </w:r>
          </w:p>
          <w:p w:rsidR="00261168" w:rsidRDefault="00261168" w:rsidP="00B005A5">
            <w:pPr>
              <w:pStyle w:val="TableParagraph"/>
              <w:spacing w:before="5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before="1" w:line="276" w:lineRule="auto"/>
              <w:ind w:left="105" w:right="169"/>
            </w:pPr>
            <w:r>
              <w:t>Exponents and Power</w:t>
            </w:r>
          </w:p>
          <w:p w:rsidR="00261168" w:rsidRDefault="00261168" w:rsidP="00B005A5">
            <w:pPr>
              <w:pStyle w:val="TableParagraph"/>
              <w:spacing w:before="1"/>
              <w:rPr>
                <w:rFonts w:ascii="Caladea"/>
                <w:sz w:val="17"/>
              </w:rPr>
            </w:pPr>
          </w:p>
          <w:p w:rsidR="00261168" w:rsidRDefault="00261168" w:rsidP="00B005A5">
            <w:pPr>
              <w:pStyle w:val="TableParagraph"/>
              <w:ind w:left="105"/>
            </w:pPr>
            <w:r>
              <w:t>UNIT-19</w:t>
            </w:r>
          </w:p>
          <w:p w:rsidR="00261168" w:rsidRDefault="00261168" w:rsidP="00B005A5">
            <w:pPr>
              <w:pStyle w:val="TableParagraph"/>
              <w:spacing w:before="6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453" w:lineRule="auto"/>
              <w:ind w:left="105" w:right="594"/>
            </w:pPr>
            <w:r>
              <w:rPr>
                <w:spacing w:val="-1"/>
              </w:rPr>
              <w:t xml:space="preserve">Symmetry </w:t>
            </w:r>
            <w:r>
              <w:t>UNIT-20</w:t>
            </w:r>
          </w:p>
          <w:p w:rsidR="00261168" w:rsidRDefault="00261168" w:rsidP="00B005A5">
            <w:pPr>
              <w:pStyle w:val="TableParagraph"/>
              <w:spacing w:before="3" w:line="276" w:lineRule="auto"/>
              <w:ind w:left="105" w:right="373"/>
            </w:pPr>
            <w:r>
              <w:t>Visualizing Solid Shapes</w:t>
            </w:r>
          </w:p>
        </w:tc>
        <w:tc>
          <w:tcPr>
            <w:tcW w:w="64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10"/>
              <w:rPr>
                <w:rFonts w:ascii="Caladea"/>
                <w:sz w:val="24"/>
              </w:rPr>
            </w:pPr>
          </w:p>
          <w:p w:rsidR="00261168" w:rsidRDefault="00261168" w:rsidP="00B005A5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5390" w:type="dxa"/>
          </w:tcPr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rPr>
                <w:rFonts w:ascii="Caladea"/>
              </w:rPr>
            </w:pPr>
          </w:p>
          <w:p w:rsidR="00261168" w:rsidRDefault="00261168" w:rsidP="00B005A5">
            <w:pPr>
              <w:pStyle w:val="TableParagraph"/>
              <w:spacing w:before="5"/>
              <w:rPr>
                <w:rFonts w:ascii="Caladea"/>
                <w:sz w:val="20"/>
              </w:rPr>
            </w:pPr>
          </w:p>
          <w:p w:rsidR="00261168" w:rsidRDefault="00261168" w:rsidP="00B005A5">
            <w:pPr>
              <w:pStyle w:val="TableParagraph"/>
              <w:spacing w:line="276" w:lineRule="auto"/>
              <w:ind w:left="108" w:right="377"/>
            </w:pPr>
            <w:r>
              <w:t>Paper work and chart work, PPT and Video</w:t>
            </w:r>
          </w:p>
        </w:tc>
      </w:tr>
    </w:tbl>
    <w:p w:rsidR="00261168" w:rsidRDefault="00261168" w:rsidP="00261168">
      <w:pPr>
        <w:tabs>
          <w:tab w:val="left" w:pos="1578"/>
        </w:tabs>
      </w:pPr>
    </w:p>
    <w:sectPr w:rsidR="00261168" w:rsidSect="006950B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61168"/>
    <w:rsid w:val="00070692"/>
    <w:rsid w:val="00261168"/>
    <w:rsid w:val="00393693"/>
    <w:rsid w:val="006950BB"/>
    <w:rsid w:val="006F709C"/>
    <w:rsid w:val="007359F2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1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1168"/>
    <w:pPr>
      <w:spacing w:before="101"/>
      <w:ind w:left="1218" w:right="876"/>
      <w:jc w:val="center"/>
    </w:pPr>
    <w:rPr>
      <w:rFonts w:ascii="Caladea" w:eastAsia="Caladea" w:hAnsi="Caladea" w:cs="Calade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61168"/>
    <w:rPr>
      <w:rFonts w:ascii="Caladea" w:eastAsia="Caladea" w:hAnsi="Caladea" w:cs="Caladea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26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3</cp:revision>
  <dcterms:created xsi:type="dcterms:W3CDTF">2022-05-30T10:04:00Z</dcterms:created>
  <dcterms:modified xsi:type="dcterms:W3CDTF">2022-05-31T03:41:00Z</dcterms:modified>
</cp:coreProperties>
</file>